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B01F" w14:textId="77777777" w:rsidR="001E3426" w:rsidRPr="001E3426" w:rsidRDefault="001E3426" w:rsidP="001E3426">
      <w:pPr>
        <w:rPr>
          <w:rFonts w:ascii="Times New Roman" w:eastAsia="Times New Roman" w:hAnsi="Times New Roman" w:cs="Times New Roman"/>
        </w:rPr>
      </w:pPr>
      <w:r w:rsidRPr="001E3426">
        <w:rPr>
          <w:rFonts w:ascii="Helvetica Neue" w:eastAsia="Times New Roman" w:hAnsi="Helvetica Neue" w:cs="Times New Roman"/>
          <w:color w:val="2D3B45"/>
          <w:shd w:val="clear" w:color="auto" w:fill="FFFFFF"/>
        </w:rPr>
        <w:t>Iliana is a recent college graduate who has been hired as an Assistant Marketing Manager with Tangerine Cosmetics. Tangerine Cosmetics manufactures facial moisturizers and other skincare products. Iliana’s boss, Martin, has just assigned Iliana her first big project. While she is excited to finally be able to work on something important, she is presented with an ethical dilemma. Martin has told Iliana to work with the marketing group to redesign the packaging of a face cream to increase the recommended number of daily applications from one application to three applications. Several recent customer focus group sessions with regular users of the face cream show that one daily application is effective. Iliana knows the increased daily application would not significantly benefit Tangerine’s customers and the increase in the number of recommended daily applications is purely for the purpose of increasing sale volume. In addition to being her boss, Martin also decides who from the recent hires will be promoted. Should Iliana turn down the project? Why or why not?</w:t>
      </w:r>
    </w:p>
    <w:p w14:paraId="2286134B" w14:textId="77777777" w:rsidR="00E971C6" w:rsidRDefault="001E3426"/>
    <w:sectPr w:rsidR="00E971C6" w:rsidSect="00387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426"/>
    <w:rsid w:val="001E3426"/>
    <w:rsid w:val="003871E5"/>
    <w:rsid w:val="0074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E618F2"/>
  <w15:chartTrackingRefBased/>
  <w15:docId w15:val="{0C0955C0-947D-024B-AE61-B7B44B0E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 Hamrac</dc:creator>
  <cp:keywords/>
  <dc:description/>
  <cp:lastModifiedBy>Amanda M. Hamrac</cp:lastModifiedBy>
  <cp:revision>1</cp:revision>
  <dcterms:created xsi:type="dcterms:W3CDTF">2021-04-11T22:00:00Z</dcterms:created>
  <dcterms:modified xsi:type="dcterms:W3CDTF">2021-04-11T22:00:00Z</dcterms:modified>
</cp:coreProperties>
</file>